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500" w:rsidRPr="00447500" w:rsidRDefault="00447500" w:rsidP="00447500">
      <w:pPr>
        <w:tabs>
          <w:tab w:val="left" w:pos="709"/>
          <w:tab w:val="left" w:pos="1560"/>
          <w:tab w:val="left" w:pos="7230"/>
        </w:tabs>
        <w:spacing w:before="100" w:beforeAutospacing="1" w:after="100" w:afterAutospacing="1" w:line="36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475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กฎระเบียบหรือหลักเกณฑ์ในการให้ระดับคะแนน (เกรด)</w:t>
      </w:r>
    </w:p>
    <w:p w:rsidR="00447500" w:rsidRPr="002D59D8" w:rsidRDefault="00447500" w:rsidP="00447500">
      <w:pPr>
        <w:pStyle w:val="ListParagraph"/>
        <w:tabs>
          <w:tab w:val="left" w:pos="709"/>
          <w:tab w:val="left" w:pos="1560"/>
          <w:tab w:val="left" w:pos="7230"/>
        </w:tabs>
        <w:spacing w:before="100" w:beforeAutospacing="1" w:after="100" w:afterAutospacing="1" w:line="36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การวัดและประเมินผลการศึกษา</w:t>
      </w:r>
    </w:p>
    <w:p w:rsidR="00447500" w:rsidRPr="002D59D8" w:rsidRDefault="00447500" w:rsidP="00447500">
      <w:pPr>
        <w:pStyle w:val="ListParagraph"/>
        <w:tabs>
          <w:tab w:val="left" w:pos="709"/>
          <w:tab w:val="left" w:pos="1560"/>
          <w:tab w:val="left" w:pos="7230"/>
        </w:tabs>
        <w:spacing w:before="100" w:beforeAutospacing="1" w:after="100" w:afterAutospacing="1" w:line="36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ให้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คณะอนุกรรมการหมวดวิชาศึกษาทั่วไปของแต่ละกระบวนวิชา 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วัดและประเมินผลดังนี้</w:t>
      </w:r>
    </w:p>
    <w:p w:rsidR="00447500" w:rsidRPr="002D59D8" w:rsidRDefault="00447500" w:rsidP="00447500">
      <w:pPr>
        <w:pStyle w:val="ListParagraph"/>
        <w:tabs>
          <w:tab w:val="left" w:pos="709"/>
          <w:tab w:val="left" w:pos="1560"/>
          <w:tab w:val="left" w:pos="4253"/>
          <w:tab w:val="left" w:pos="7230"/>
        </w:tabs>
        <w:spacing w:before="100" w:beforeAutospacing="1" w:after="100" w:afterAutospacing="1" w:line="36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D59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ระดับชั้น</w:t>
      </w:r>
      <w:r w:rsidRPr="002D59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</w:t>
      </w:r>
      <w:r w:rsidRPr="002D59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ความหมาย</w:t>
      </w:r>
      <w:r w:rsidRPr="002D59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2D59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ค่าระดับชั้น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</w:t>
      </w:r>
      <w:bookmarkStart w:id="0" w:name="_GoBack"/>
      <w:bookmarkEnd w:id="0"/>
      <w:r w:rsidRPr="002D59D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ระดับคะแนน</w:t>
      </w:r>
    </w:p>
    <w:p w:rsidR="00447500" w:rsidRPr="002A02DB" w:rsidRDefault="00447500" w:rsidP="00447500">
      <w:pPr>
        <w:pStyle w:val="ListParagraph"/>
        <w:tabs>
          <w:tab w:val="left" w:pos="709"/>
          <w:tab w:val="left" w:pos="3828"/>
          <w:tab w:val="left" w:pos="4253"/>
          <w:tab w:val="left" w:pos="7230"/>
        </w:tabs>
        <w:spacing w:before="100" w:beforeAutospacing="1" w:after="100" w:afterAutospacing="1" w:line="36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</w:t>
      </w:r>
      <w:r w:rsidRPr="002A02DB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ดีเยี่ยม (</w:t>
      </w:r>
      <w:r w:rsidRPr="002A02DB">
        <w:rPr>
          <w:rFonts w:ascii="TH SarabunPSK" w:hAnsi="TH SarabunPSK" w:cs="TH SarabunPSK"/>
          <w:color w:val="000000" w:themeColor="text1"/>
          <w:sz w:val="32"/>
          <w:szCs w:val="32"/>
        </w:rPr>
        <w:t>Excellent</w:t>
      </w:r>
      <w:r w:rsidRPr="002A02DB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2A02D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2A02DB">
        <w:rPr>
          <w:rFonts w:ascii="TH SarabunPSK" w:hAnsi="TH SarabunPSK" w:cs="TH SarabunPSK"/>
          <w:color w:val="000000" w:themeColor="text1"/>
          <w:sz w:val="32"/>
          <w:szCs w:val="32"/>
          <w:cs/>
        </w:rPr>
        <w:t>4.0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>80 – 100</w:t>
      </w:r>
    </w:p>
    <w:p w:rsidR="00447500" w:rsidRPr="002D59D8" w:rsidRDefault="00447500" w:rsidP="00447500">
      <w:pPr>
        <w:pStyle w:val="ListParagraph"/>
        <w:tabs>
          <w:tab w:val="left" w:pos="709"/>
          <w:tab w:val="left" w:pos="3828"/>
          <w:tab w:val="left" w:pos="4253"/>
          <w:tab w:val="left" w:pos="7230"/>
        </w:tabs>
        <w:spacing w:before="100" w:beforeAutospacing="1" w:after="100" w:afterAutospacing="1" w:line="36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D59D8">
        <w:rPr>
          <w:rFonts w:ascii="TH SarabunPSK" w:hAnsi="TH SarabunPSK" w:cs="TH SarabunPSK"/>
          <w:color w:val="000000" w:themeColor="text1"/>
          <w:sz w:val="32"/>
          <w:szCs w:val="32"/>
        </w:rPr>
        <w:t>B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+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ดีมาก (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</w:rPr>
        <w:t>Very Good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>3.5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>75 – 79</w:t>
      </w:r>
    </w:p>
    <w:p w:rsidR="00447500" w:rsidRPr="002D59D8" w:rsidRDefault="00447500" w:rsidP="00447500">
      <w:pPr>
        <w:pStyle w:val="ListParagraph"/>
        <w:tabs>
          <w:tab w:val="left" w:pos="709"/>
          <w:tab w:val="left" w:pos="1560"/>
          <w:tab w:val="left" w:pos="3828"/>
          <w:tab w:val="left" w:pos="7230"/>
        </w:tabs>
        <w:spacing w:before="100" w:beforeAutospacing="1" w:after="100" w:afterAutospacing="1" w:line="36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B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ดี (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</w:rPr>
        <w:t>Good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</w:rPr>
        <w:t>3.0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</w:rPr>
        <w:t>70 – 74</w:t>
      </w:r>
    </w:p>
    <w:p w:rsidR="00447500" w:rsidRPr="002D59D8" w:rsidRDefault="00447500" w:rsidP="00447500">
      <w:pPr>
        <w:pStyle w:val="ListParagraph"/>
        <w:tabs>
          <w:tab w:val="left" w:pos="709"/>
          <w:tab w:val="left" w:pos="1560"/>
          <w:tab w:val="left" w:pos="3828"/>
          <w:tab w:val="left" w:pos="7230"/>
        </w:tabs>
        <w:spacing w:before="100" w:beforeAutospacing="1" w:after="100" w:afterAutospacing="1" w:line="36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C+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ดีพอใช้ (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</w:rPr>
        <w:t>Fairly Good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>2.5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>65 – 69</w:t>
      </w:r>
    </w:p>
    <w:p w:rsidR="00447500" w:rsidRPr="002D59D8" w:rsidRDefault="00447500" w:rsidP="00447500">
      <w:pPr>
        <w:pStyle w:val="ListParagraph"/>
        <w:tabs>
          <w:tab w:val="left" w:pos="709"/>
          <w:tab w:val="left" w:pos="1560"/>
          <w:tab w:val="left" w:pos="3828"/>
          <w:tab w:val="left" w:pos="7230"/>
        </w:tabs>
        <w:spacing w:before="100" w:beforeAutospacing="1" w:after="100" w:afterAutospacing="1" w:line="360" w:lineRule="auto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C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ดี (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</w:rPr>
        <w:t>Fair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>2.0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</w:rPr>
        <w:t>60 – 64</w:t>
      </w:r>
    </w:p>
    <w:p w:rsidR="00447500" w:rsidRPr="002D59D8" w:rsidRDefault="00447500" w:rsidP="00447500">
      <w:pPr>
        <w:pStyle w:val="ListParagraph"/>
        <w:tabs>
          <w:tab w:val="left" w:pos="709"/>
          <w:tab w:val="left" w:pos="1560"/>
          <w:tab w:val="left" w:pos="3828"/>
          <w:tab w:val="left" w:pos="7230"/>
        </w:tabs>
        <w:spacing w:before="100" w:beforeAutospacing="1" w:after="100" w:afterAutospacing="1" w:line="36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D+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>อ่อน (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</w:rPr>
        <w:t>Poor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>1.5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>55 – 59</w:t>
      </w:r>
    </w:p>
    <w:p w:rsidR="00447500" w:rsidRPr="002D59D8" w:rsidRDefault="00447500" w:rsidP="00447500">
      <w:pPr>
        <w:pStyle w:val="ListParagraph"/>
        <w:tabs>
          <w:tab w:val="left" w:pos="709"/>
          <w:tab w:val="left" w:pos="1560"/>
          <w:tab w:val="left" w:pos="3828"/>
          <w:tab w:val="left" w:pos="7230"/>
        </w:tabs>
        <w:spacing w:before="100" w:beforeAutospacing="1" w:after="100" w:afterAutospacing="1" w:line="36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>อ่อนมาก (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</w:rPr>
        <w:t>Very Poor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</w:rPr>
        <w:t>1.0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</w:rPr>
        <w:t>50 – 54</w:t>
      </w:r>
    </w:p>
    <w:p w:rsidR="00447500" w:rsidRPr="002D59D8" w:rsidRDefault="00447500" w:rsidP="00447500">
      <w:pPr>
        <w:pStyle w:val="ListParagraph"/>
        <w:tabs>
          <w:tab w:val="left" w:pos="709"/>
          <w:tab w:val="left" w:pos="1560"/>
          <w:tab w:val="left" w:pos="3828"/>
          <w:tab w:val="left" w:pos="7230"/>
        </w:tabs>
        <w:spacing w:before="100" w:beforeAutospacing="1" w:after="100" w:afterAutospacing="1" w:line="36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D59D8">
        <w:rPr>
          <w:rFonts w:ascii="TH SarabunPSK" w:hAnsi="TH SarabunPSK" w:cs="TH SarabunPSK"/>
          <w:color w:val="000000" w:themeColor="text1"/>
          <w:sz w:val="32"/>
          <w:szCs w:val="32"/>
        </w:rPr>
        <w:t>F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ตก (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</w:rPr>
        <w:t>Failed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  <w:cs/>
        </w:rPr>
        <w:t>0.0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D59D8">
        <w:rPr>
          <w:rFonts w:ascii="TH SarabunPSK" w:hAnsi="TH SarabunPSK" w:cs="TH SarabunPSK"/>
          <w:color w:val="000000" w:themeColor="text1"/>
          <w:sz w:val="32"/>
          <w:szCs w:val="32"/>
        </w:rPr>
        <w:t>0 – 49</w:t>
      </w:r>
    </w:p>
    <w:p w:rsidR="001C41B8" w:rsidRDefault="001C41B8"/>
    <w:sectPr w:rsidR="001C41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78740D4-A58B-46C2-9CA4-7C4599273536}"/>
    <w:embedBold r:id="rId2" w:fontKey="{170A2D25-B41F-4E55-8178-C531ACEA309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2F663B70-4F89-43EB-9571-E116CBD35E3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C973C852-3412-4B62-BE0B-9BC28F7CD983}"/>
    <w:embedBold r:id="rId5" w:fontKey="{6BA0DDA3-1459-4BDA-B819-DF3438A08D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E7B645F-5AE2-4C4C-BBC3-D957B75595D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C484C0AB-5BD9-4E75-A86D-DB27961C6D1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0B3155"/>
    <w:multiLevelType w:val="hybridMultilevel"/>
    <w:tmpl w:val="1CB465B0"/>
    <w:lvl w:ilvl="0" w:tplc="DD0C94FC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500"/>
    <w:rsid w:val="001C41B8"/>
    <w:rsid w:val="00447500"/>
    <w:rsid w:val="00743896"/>
    <w:rsid w:val="0089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7500"/>
    <w:pPr>
      <w:spacing w:after="160" w:line="259" w:lineRule="auto"/>
      <w:ind w:left="720"/>
      <w:contextualSpacing/>
    </w:pPr>
    <w:rPr>
      <w:rFonts w:eastAsiaTheme="minorEastAsia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7500"/>
    <w:pPr>
      <w:spacing w:after="160" w:line="259" w:lineRule="auto"/>
      <w:ind w:left="720"/>
      <w:contextualSpacing/>
    </w:pPr>
    <w:rPr>
      <w:rFonts w:eastAsiaTheme="minorEastAsia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SE7EN</dc:creator>
  <cp:lastModifiedBy>SE7EN</cp:lastModifiedBy>
  <cp:revision>2</cp:revision>
  <cp:lastPrinted>2024-05-20T03:04:00Z</cp:lastPrinted>
  <dcterms:created xsi:type="dcterms:W3CDTF">2024-05-20T03:02:00Z</dcterms:created>
  <dcterms:modified xsi:type="dcterms:W3CDTF">2024-05-20T03:04:00Z</dcterms:modified>
</cp:coreProperties>
</file>